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00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564"/>
        <w:gridCol w:w="138"/>
        <w:gridCol w:w="2130"/>
        <w:gridCol w:w="1285"/>
        <w:gridCol w:w="1844"/>
        <w:gridCol w:w="24"/>
        <w:gridCol w:w="753"/>
        <w:gridCol w:w="711"/>
        <w:gridCol w:w="456"/>
        <w:gridCol w:w="1034"/>
        <w:gridCol w:w="1148"/>
        <w:gridCol w:w="825"/>
      </w:tblGrid>
      <w:tr w:rsidR="00B96E69" w:rsidRPr="00B96E69" w:rsidTr="00B96E69">
        <w:trPr>
          <w:trHeight w:val="97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CB8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Составляющие тарифа для населения и приравненных к нему потребителей на территории Краснодарского края и Республики Адыгея </w:t>
            </w:r>
          </w:p>
          <w:p w:rsidR="00B96E69" w:rsidRPr="00B96E69" w:rsidRDefault="00B96E69" w:rsidP="009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первом полугодии </w:t>
            </w:r>
            <w:bookmarkStart w:id="0" w:name="_GoBack"/>
            <w:bookmarkEnd w:id="0"/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2015 года</w:t>
            </w:r>
          </w:p>
        </w:tc>
      </w:tr>
      <w:tr w:rsidR="00B96E69" w:rsidRPr="00B96E69" w:rsidTr="00521C30">
        <w:trPr>
          <w:trHeight w:val="2216"/>
        </w:trPr>
        <w:tc>
          <w:tcPr>
            <w:tcW w:w="3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8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Средневзвешенная стоимость электроэнергии с НДС) (руб./</w:t>
            </w:r>
            <w:proofErr w:type="spellStart"/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  <w:proofErr w:type="gramEnd"/>
          </w:p>
        </w:tc>
        <w:tc>
          <w:tcPr>
            <w:tcW w:w="682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Единые (котловые) тарифы на услуги по передаче э/э  (с НДС)    (руб./</w:t>
            </w:r>
            <w:proofErr w:type="spellStart"/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.)   </w:t>
            </w:r>
          </w:p>
        </w:tc>
        <w:tc>
          <w:tcPr>
            <w:tcW w:w="683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Сбытовая надбавка ОАО «НЭСК» (с НДС) (руб./</w:t>
            </w:r>
            <w:proofErr w:type="spellStart"/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0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инфраструктурных организаций                   (с НДС) (руб./</w:t>
            </w:r>
            <w:proofErr w:type="spellStart"/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B96E69" w:rsidRPr="00B96E69" w:rsidTr="00521C30"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96E69" w:rsidRPr="00B96E69" w:rsidTr="00521C30">
        <w:trPr>
          <w:trHeight w:val="42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Население </w:t>
            </w:r>
          </w:p>
        </w:tc>
      </w:tr>
      <w:tr w:rsidR="00B96E69" w:rsidRPr="00B96E69" w:rsidTr="00521C30">
        <w:trPr>
          <w:trHeight w:val="425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79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Население, за исключением </w:t>
            </w:r>
            <w:proofErr w:type="gramStart"/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указанного</w:t>
            </w:r>
            <w:proofErr w:type="gramEnd"/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пунктах 1.2 и 1.3</w:t>
            </w:r>
          </w:p>
        </w:tc>
      </w:tr>
      <w:tr w:rsidR="00B96E69" w:rsidRPr="00B96E69" w:rsidTr="00521C30">
        <w:trPr>
          <w:trHeight w:val="305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2,46089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E0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374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96E69" w:rsidRPr="00B96E69" w:rsidTr="00521C30"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2,46089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2,46089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435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96E69" w:rsidRPr="00B96E69" w:rsidTr="00521C30"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2,46089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2,46089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2,46089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75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79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B96E69" w:rsidRPr="00B96E69" w:rsidTr="00521C30">
        <w:trPr>
          <w:trHeight w:val="176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576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96E69" w:rsidRPr="00B96E69" w:rsidTr="00521C30"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284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96E69" w:rsidRPr="00B96E69" w:rsidTr="00521C30"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493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79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Население, проживающее в сельских населенных пунктах</w:t>
            </w:r>
          </w:p>
        </w:tc>
      </w:tr>
      <w:tr w:rsidR="00B96E69" w:rsidRPr="00B96E69" w:rsidTr="00521C30">
        <w:trPr>
          <w:trHeight w:val="152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50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96E69" w:rsidRPr="00B96E69" w:rsidTr="00521C30"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287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96E69" w:rsidRPr="00B96E69" w:rsidTr="00521C30"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369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9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Потребители, приравненные к населению</w:t>
            </w:r>
          </w:p>
        </w:tc>
      </w:tr>
      <w:tr w:rsidR="00B96E69" w:rsidRPr="00B96E69" w:rsidTr="00521C30">
        <w:trPr>
          <w:trHeight w:val="283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2,46089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419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96E69" w:rsidRPr="00B96E69" w:rsidTr="00521C30"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2,46089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2,46089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423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96E69" w:rsidRPr="00B96E69" w:rsidTr="00521C30"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2,46089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2,46089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B96E69" w:rsidTr="00521C30"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1,06238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2,46089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0,23338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E69" w:rsidRPr="00B96E69" w:rsidRDefault="00B96E69" w:rsidP="00B9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0,00335</w:t>
            </w:r>
          </w:p>
        </w:tc>
      </w:tr>
      <w:tr w:rsidR="00B96E69" w:rsidRPr="00282AAD" w:rsidTr="00B96E69">
        <w:trPr>
          <w:gridAfter w:val="1"/>
          <w:wAfter w:w="378" w:type="pct"/>
          <w:trHeight w:val="375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6815" w:rsidRPr="00282AAD" w:rsidRDefault="00D86815" w:rsidP="00282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815" w:rsidRPr="00282AAD" w:rsidRDefault="00D86815" w:rsidP="0028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815" w:rsidRPr="00282AAD" w:rsidRDefault="00D86815" w:rsidP="0028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815" w:rsidRPr="00282AAD" w:rsidRDefault="00D86815" w:rsidP="0028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815" w:rsidRPr="00282AAD" w:rsidRDefault="00D86815" w:rsidP="0028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815" w:rsidRPr="00282AAD" w:rsidRDefault="00D86815" w:rsidP="0028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96E69" w:rsidRPr="00132827" w:rsidRDefault="00B96E69" w:rsidP="005E61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2827">
        <w:rPr>
          <w:rFonts w:ascii="Times New Roman" w:hAnsi="Times New Roman" w:cs="Times New Roman"/>
          <w:sz w:val="28"/>
          <w:szCs w:val="28"/>
        </w:rPr>
        <w:t>Средневзвешенная стоимость единицы электрической энергии (мощности) на оптовом и розничном рынках, учтенная при установлении тарифов для населения, в соответствии  с пунктом 30 «Правил государственного регулирования (пересмотра, применения) цен (тарифов) в электроэнергетике», утвержденных Постановлением Правительства РФ от 29.12.2011 № 1178, опубликована 12.03.2014 РЭК-ДЦТ КК на своем сайте.</w:t>
      </w:r>
      <w:proofErr w:type="gramEnd"/>
    </w:p>
    <w:p w:rsidR="00B96E69" w:rsidRPr="00132827" w:rsidRDefault="00B96E69" w:rsidP="005E61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827">
        <w:rPr>
          <w:rFonts w:ascii="Times New Roman" w:hAnsi="Times New Roman" w:cs="Times New Roman"/>
          <w:sz w:val="28"/>
          <w:szCs w:val="28"/>
        </w:rPr>
        <w:t>Единые котловые тарифы были устан</w:t>
      </w:r>
      <w:r>
        <w:rPr>
          <w:rFonts w:ascii="Times New Roman" w:hAnsi="Times New Roman" w:cs="Times New Roman"/>
          <w:sz w:val="28"/>
          <w:szCs w:val="28"/>
        </w:rPr>
        <w:t>овлены приказом РЭК-ДЦТ КК от 31.12.2014</w:t>
      </w:r>
      <w:r w:rsidRPr="0013282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99/2014</w:t>
      </w:r>
      <w:r w:rsidRPr="00132827">
        <w:rPr>
          <w:rFonts w:ascii="Times New Roman" w:hAnsi="Times New Roman" w:cs="Times New Roman"/>
          <w:sz w:val="28"/>
          <w:szCs w:val="28"/>
        </w:rPr>
        <w:t>-э.</w:t>
      </w:r>
    </w:p>
    <w:p w:rsidR="00B96E69" w:rsidRDefault="00B96E69" w:rsidP="005E61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827">
        <w:rPr>
          <w:rFonts w:ascii="Times New Roman" w:hAnsi="Times New Roman" w:cs="Times New Roman"/>
          <w:sz w:val="28"/>
          <w:szCs w:val="28"/>
        </w:rPr>
        <w:t xml:space="preserve">Сбытовая надбавка гарантирующего поставщика ОАО «НЭСК» установлена приказом РЭК-ДЦТ КК от </w:t>
      </w:r>
      <w:r>
        <w:rPr>
          <w:rFonts w:ascii="Times New Roman" w:hAnsi="Times New Roman" w:cs="Times New Roman"/>
          <w:sz w:val="28"/>
          <w:szCs w:val="28"/>
        </w:rPr>
        <w:t>29.12.2014 № 91/2014</w:t>
      </w:r>
      <w:r w:rsidRPr="00132827">
        <w:rPr>
          <w:rFonts w:ascii="Times New Roman" w:hAnsi="Times New Roman" w:cs="Times New Roman"/>
          <w:sz w:val="28"/>
          <w:szCs w:val="28"/>
        </w:rPr>
        <w:t>-э.</w:t>
      </w:r>
    </w:p>
    <w:p w:rsidR="00F14D12" w:rsidRPr="00F14D12" w:rsidRDefault="00F14D12" w:rsidP="005E6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12">
        <w:rPr>
          <w:rFonts w:ascii="Times New Roman" w:hAnsi="Times New Roman" w:cs="Times New Roman"/>
          <w:sz w:val="28"/>
          <w:szCs w:val="28"/>
        </w:rPr>
        <w:t>Стоимость услуг инфраструктурных организаций представляет собой сумму следующих слагаемых:</w:t>
      </w:r>
    </w:p>
    <w:p w:rsidR="00F14D12" w:rsidRPr="00F14D12" w:rsidRDefault="00F14D12" w:rsidP="005E6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12">
        <w:rPr>
          <w:rFonts w:ascii="Times New Roman" w:hAnsi="Times New Roman" w:cs="Times New Roman"/>
          <w:sz w:val="28"/>
          <w:szCs w:val="28"/>
        </w:rPr>
        <w:t>- услуги ОАО «СО ЕЭС» в размере 1,528 руб./</w:t>
      </w:r>
      <w:proofErr w:type="spellStart"/>
      <w:r w:rsidRPr="00F14D12">
        <w:rPr>
          <w:rFonts w:ascii="Times New Roman" w:hAnsi="Times New Roman" w:cs="Times New Roman"/>
          <w:sz w:val="28"/>
          <w:szCs w:val="28"/>
        </w:rPr>
        <w:t>МВтч</w:t>
      </w:r>
      <w:proofErr w:type="spellEnd"/>
      <w:r w:rsidR="00123AEB">
        <w:rPr>
          <w:rFonts w:ascii="Times New Roman" w:hAnsi="Times New Roman" w:cs="Times New Roman"/>
          <w:sz w:val="28"/>
          <w:szCs w:val="28"/>
        </w:rPr>
        <w:t xml:space="preserve"> </w:t>
      </w:r>
      <w:r w:rsidR="005E61D5">
        <w:rPr>
          <w:rFonts w:ascii="Times New Roman" w:hAnsi="Times New Roman" w:cs="Times New Roman"/>
          <w:sz w:val="28"/>
          <w:szCs w:val="28"/>
        </w:rPr>
        <w:t xml:space="preserve">без НДС </w:t>
      </w:r>
      <w:r w:rsidR="00123AEB">
        <w:rPr>
          <w:rFonts w:ascii="Times New Roman" w:hAnsi="Times New Roman" w:cs="Times New Roman"/>
          <w:sz w:val="28"/>
          <w:szCs w:val="28"/>
        </w:rPr>
        <w:t>(приказ ФСТ России от 09.12.2014 № 295</w:t>
      </w:r>
      <w:r w:rsidRPr="00F14D12">
        <w:rPr>
          <w:rFonts w:ascii="Times New Roman" w:hAnsi="Times New Roman" w:cs="Times New Roman"/>
          <w:sz w:val="28"/>
          <w:szCs w:val="28"/>
        </w:rPr>
        <w:t>-э/1);</w:t>
      </w:r>
    </w:p>
    <w:p w:rsidR="00F14D12" w:rsidRPr="00F14D12" w:rsidRDefault="00F14D12" w:rsidP="005E6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12">
        <w:rPr>
          <w:rFonts w:ascii="Times New Roman" w:hAnsi="Times New Roman" w:cs="Times New Roman"/>
          <w:sz w:val="28"/>
          <w:szCs w:val="28"/>
        </w:rPr>
        <w:t>- услуги ОАО «АТС» в размере 1,021 руб./</w:t>
      </w:r>
      <w:proofErr w:type="spellStart"/>
      <w:r w:rsidRPr="00F14D12">
        <w:rPr>
          <w:rFonts w:ascii="Times New Roman" w:hAnsi="Times New Roman" w:cs="Times New Roman"/>
          <w:sz w:val="28"/>
          <w:szCs w:val="28"/>
        </w:rPr>
        <w:t>МВтч</w:t>
      </w:r>
      <w:proofErr w:type="spellEnd"/>
      <w:r w:rsidRPr="00F14D12">
        <w:rPr>
          <w:rFonts w:ascii="Times New Roman" w:hAnsi="Times New Roman" w:cs="Times New Roman"/>
          <w:sz w:val="28"/>
          <w:szCs w:val="28"/>
        </w:rPr>
        <w:t xml:space="preserve"> </w:t>
      </w:r>
      <w:r w:rsidR="005E61D5">
        <w:rPr>
          <w:rFonts w:ascii="Times New Roman" w:hAnsi="Times New Roman" w:cs="Times New Roman"/>
          <w:sz w:val="28"/>
          <w:szCs w:val="28"/>
        </w:rPr>
        <w:t xml:space="preserve">без НДС </w:t>
      </w:r>
      <w:r w:rsidRPr="00F14D12">
        <w:rPr>
          <w:rFonts w:ascii="Times New Roman" w:hAnsi="Times New Roman" w:cs="Times New Roman"/>
          <w:sz w:val="28"/>
          <w:szCs w:val="28"/>
        </w:rPr>
        <w:t xml:space="preserve">(приказ ФСТ России от </w:t>
      </w:r>
      <w:r w:rsidR="000F6FDB">
        <w:rPr>
          <w:rFonts w:ascii="Times New Roman" w:hAnsi="Times New Roman" w:cs="Times New Roman"/>
          <w:sz w:val="28"/>
          <w:szCs w:val="28"/>
        </w:rPr>
        <w:t>26.11.2014 N 264</w:t>
      </w:r>
      <w:r w:rsidRPr="00F14D12">
        <w:rPr>
          <w:rFonts w:ascii="Times New Roman" w:hAnsi="Times New Roman" w:cs="Times New Roman"/>
          <w:sz w:val="28"/>
          <w:szCs w:val="28"/>
        </w:rPr>
        <w:t>-э/1)</w:t>
      </w:r>
    </w:p>
    <w:p w:rsidR="00F14D12" w:rsidRPr="00F14D12" w:rsidRDefault="00F14D12" w:rsidP="005E6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12">
        <w:rPr>
          <w:rFonts w:ascii="Times New Roman" w:hAnsi="Times New Roman" w:cs="Times New Roman"/>
          <w:sz w:val="28"/>
          <w:szCs w:val="28"/>
        </w:rPr>
        <w:t xml:space="preserve">- услуги  ОАО </w:t>
      </w:r>
      <w:r w:rsidR="005E61D5">
        <w:rPr>
          <w:rFonts w:ascii="Times New Roman" w:hAnsi="Times New Roman" w:cs="Times New Roman"/>
          <w:sz w:val="28"/>
          <w:szCs w:val="28"/>
        </w:rPr>
        <w:t xml:space="preserve">«ЦФР» в размере 0,292 </w:t>
      </w:r>
      <w:proofErr w:type="spellStart"/>
      <w:r w:rsidR="005E61D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5E61D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E61D5">
        <w:rPr>
          <w:rFonts w:ascii="Times New Roman" w:hAnsi="Times New Roman" w:cs="Times New Roman"/>
          <w:sz w:val="28"/>
          <w:szCs w:val="28"/>
        </w:rPr>
        <w:t>МВтч</w:t>
      </w:r>
      <w:proofErr w:type="spellEnd"/>
      <w:r w:rsidR="005E61D5">
        <w:rPr>
          <w:rFonts w:ascii="Times New Roman" w:hAnsi="Times New Roman" w:cs="Times New Roman"/>
          <w:sz w:val="28"/>
          <w:szCs w:val="28"/>
        </w:rPr>
        <w:t xml:space="preserve"> без НДС </w:t>
      </w:r>
      <w:r w:rsidRPr="00F14D12">
        <w:rPr>
          <w:rFonts w:ascii="Times New Roman" w:hAnsi="Times New Roman" w:cs="Times New Roman"/>
          <w:sz w:val="28"/>
          <w:szCs w:val="28"/>
        </w:rPr>
        <w:t xml:space="preserve">утверждены Наблюдательным советом НП «Совет рынка» </w:t>
      </w:r>
      <w:r>
        <w:rPr>
          <w:rFonts w:ascii="Times New Roman" w:hAnsi="Times New Roman" w:cs="Times New Roman"/>
          <w:sz w:val="28"/>
          <w:szCs w:val="28"/>
        </w:rPr>
        <w:t>17.03</w:t>
      </w:r>
      <w:r w:rsidRPr="00F14D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2014</w:t>
      </w:r>
      <w:r w:rsidRPr="00F14D1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67AD4" w:rsidRDefault="00C67AD4" w:rsidP="005E61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59D3" w:rsidRPr="00132827" w:rsidRDefault="00A959D3" w:rsidP="005E6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AAD" w:rsidRDefault="00282AAD"/>
    <w:sectPr w:rsidR="00282AAD" w:rsidSect="00896AF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6C"/>
    <w:rsid w:val="000F6FDB"/>
    <w:rsid w:val="00123AEB"/>
    <w:rsid w:val="00132827"/>
    <w:rsid w:val="00282AAD"/>
    <w:rsid w:val="00361859"/>
    <w:rsid w:val="00521C30"/>
    <w:rsid w:val="005E61D5"/>
    <w:rsid w:val="00896AF1"/>
    <w:rsid w:val="009203A7"/>
    <w:rsid w:val="00943CB8"/>
    <w:rsid w:val="00A74CA4"/>
    <w:rsid w:val="00A959D3"/>
    <w:rsid w:val="00AA646C"/>
    <w:rsid w:val="00B96E69"/>
    <w:rsid w:val="00C37171"/>
    <w:rsid w:val="00C67AD4"/>
    <w:rsid w:val="00D86815"/>
    <w:rsid w:val="00E0230B"/>
    <w:rsid w:val="00E83A0A"/>
    <w:rsid w:val="00F1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Шутенко Елена Васильевна</dc:creator>
  <cp:keywords/>
  <dc:description/>
  <cp:lastModifiedBy>Чикова Людмила Витальевна</cp:lastModifiedBy>
  <cp:revision>17</cp:revision>
  <cp:lastPrinted>2015-02-04T10:17:00Z</cp:lastPrinted>
  <dcterms:created xsi:type="dcterms:W3CDTF">2015-02-02T06:41:00Z</dcterms:created>
  <dcterms:modified xsi:type="dcterms:W3CDTF">2015-02-18T08:33:00Z</dcterms:modified>
</cp:coreProperties>
</file>